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38" w:rsidRDefault="00333B38" w:rsidP="00333B38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B38" w:rsidRDefault="00333B38" w:rsidP="00333B38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Российская Федерация</w:t>
      </w:r>
    </w:p>
    <w:p w:rsidR="00333B38" w:rsidRDefault="00333B38" w:rsidP="00333B38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Самарская область</w:t>
      </w:r>
    </w:p>
    <w:p w:rsidR="00333B38" w:rsidRDefault="00333B38" w:rsidP="00333B3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333B38" w:rsidRDefault="00333B38" w:rsidP="00333B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333B38" w:rsidRDefault="00333B38" w:rsidP="00333B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33B38" w:rsidRDefault="00333B38" w:rsidP="00333B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3B38" w:rsidRDefault="00333B38" w:rsidP="00333B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33B38" w:rsidRDefault="00333B38" w:rsidP="00333B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 </w:t>
      </w:r>
    </w:p>
    <w:p w:rsidR="00A77701" w:rsidRDefault="00333B38" w:rsidP="00333B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03.03.2020 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>№ 16</w:t>
      </w:r>
    </w:p>
    <w:p w:rsidR="00333B38" w:rsidRDefault="00333B38" w:rsidP="00333B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состава антитеррористической комиссии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333B38" w:rsidRDefault="00333B38" w:rsidP="00333B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33B38" w:rsidRDefault="00333B38" w:rsidP="00333B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06.03.2006 № 35-ФЗ «О противодействии терроризму», Указом Президента Российской Федерации от 15.02.2006 № 116 «О мерах  по противодействию терроризму», Уставом сельского </w:t>
      </w:r>
      <w:r w:rsidRPr="00333B38">
        <w:rPr>
          <w:rFonts w:ascii="Times New Roman" w:hAnsi="Times New Roman"/>
          <w:sz w:val="24"/>
          <w:szCs w:val="24"/>
        </w:rPr>
        <w:t>поселения Александровка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>, в целях наиболее эффективного осуществления мер по профилактике террористических проявлений, минимизации и ликвидации их возможных последствий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территории сельского </w:t>
      </w:r>
      <w:r w:rsidRPr="00333B38">
        <w:rPr>
          <w:rFonts w:ascii="Times New Roman" w:hAnsi="Times New Roman"/>
          <w:sz w:val="24"/>
          <w:szCs w:val="24"/>
        </w:rPr>
        <w:t xml:space="preserve">поселения Александровка муниципального района </w:t>
      </w:r>
      <w:proofErr w:type="gramStart"/>
      <w:r w:rsidRPr="00333B38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333B38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506332">
        <w:rPr>
          <w:rFonts w:ascii="Times New Roman" w:hAnsi="Times New Roman"/>
          <w:sz w:val="24"/>
          <w:szCs w:val="24"/>
        </w:rPr>
        <w:t xml:space="preserve">, администрация сельского </w:t>
      </w:r>
      <w:r w:rsidR="00506332" w:rsidRPr="00333B38">
        <w:rPr>
          <w:rFonts w:ascii="Times New Roman" w:hAnsi="Times New Roman"/>
          <w:sz w:val="24"/>
          <w:szCs w:val="24"/>
        </w:rPr>
        <w:t>поселения Александровка</w:t>
      </w:r>
    </w:p>
    <w:p w:rsidR="00506332" w:rsidRDefault="00506332" w:rsidP="00333B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506332" w:rsidRDefault="00506332" w:rsidP="00333B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состав антитеррористической комиссии сельского </w:t>
      </w:r>
      <w:r w:rsidRPr="00333B38">
        <w:rPr>
          <w:rFonts w:ascii="Times New Roman" w:hAnsi="Times New Roman"/>
          <w:sz w:val="24"/>
          <w:szCs w:val="24"/>
        </w:rPr>
        <w:t>поселения Александровка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06332" w:rsidRDefault="00506332" w:rsidP="00333B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Постановление подлежит официальному опубликованию в газете «Александровский вестник» и размещению на официальном сайте администрации сельского </w:t>
      </w:r>
      <w:r w:rsidRPr="00333B38">
        <w:rPr>
          <w:rFonts w:ascii="Times New Roman" w:hAnsi="Times New Roman"/>
          <w:sz w:val="24"/>
          <w:szCs w:val="24"/>
        </w:rPr>
        <w:t>поселения Александровка</w:t>
      </w:r>
      <w:r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5" w:history="1">
        <w:r w:rsidRPr="00506332">
          <w:rPr>
            <w:rStyle w:val="a5"/>
            <w:rFonts w:ascii="Times New Roman" w:hAnsi="Times New Roman"/>
            <w:sz w:val="24"/>
            <w:szCs w:val="24"/>
          </w:rPr>
          <w:t>http://</w:t>
        </w:r>
        <w:proofErr w:type="spellStart"/>
        <w:r w:rsidRPr="00506332">
          <w:rPr>
            <w:rStyle w:val="a5"/>
            <w:rFonts w:ascii="Times New Roman" w:hAnsi="Times New Roman"/>
            <w:sz w:val="24"/>
            <w:szCs w:val="24"/>
            <w:lang w:val="en-US"/>
          </w:rPr>
          <w:t>aleksandrovka</w:t>
        </w:r>
        <w:proofErr w:type="spellEnd"/>
        <w:r w:rsidRPr="00506332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506332">
          <w:rPr>
            <w:rStyle w:val="a5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Pr="00506332">
        <w:rPr>
          <w:rFonts w:ascii="Times New Roman" w:hAnsi="Times New Roman"/>
          <w:sz w:val="24"/>
          <w:szCs w:val="24"/>
        </w:rPr>
        <w:t>.</w:t>
      </w:r>
    </w:p>
    <w:p w:rsidR="00506332" w:rsidRDefault="00506332" w:rsidP="00506332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506332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5063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506332" w:rsidRDefault="00506332" w:rsidP="005063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Александровка                                                                                       А. А. Криушев</w:t>
      </w:r>
    </w:p>
    <w:p w:rsidR="00506332" w:rsidRDefault="005063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06332" w:rsidRPr="00506332" w:rsidRDefault="00506332" w:rsidP="00506332">
      <w:pPr>
        <w:spacing w:after="0"/>
        <w:jc w:val="right"/>
        <w:rPr>
          <w:rFonts w:ascii="Times New Roman" w:hAnsi="Times New Roman"/>
        </w:rPr>
      </w:pPr>
      <w:r w:rsidRPr="00506332">
        <w:rPr>
          <w:rFonts w:ascii="Times New Roman" w:hAnsi="Times New Roman"/>
        </w:rPr>
        <w:lastRenderedPageBreak/>
        <w:t>Приложение</w:t>
      </w:r>
    </w:p>
    <w:p w:rsidR="00506332" w:rsidRPr="00506332" w:rsidRDefault="00506332" w:rsidP="00506332">
      <w:pPr>
        <w:spacing w:after="0"/>
        <w:jc w:val="right"/>
        <w:rPr>
          <w:rFonts w:ascii="Times New Roman" w:hAnsi="Times New Roman"/>
        </w:rPr>
      </w:pPr>
      <w:r w:rsidRPr="00506332">
        <w:rPr>
          <w:rFonts w:ascii="Times New Roman" w:hAnsi="Times New Roman"/>
        </w:rPr>
        <w:t xml:space="preserve">к постановлению администрации </w:t>
      </w:r>
    </w:p>
    <w:p w:rsidR="00506332" w:rsidRPr="00506332" w:rsidRDefault="00506332" w:rsidP="00506332">
      <w:pPr>
        <w:spacing w:after="0"/>
        <w:jc w:val="right"/>
        <w:rPr>
          <w:rFonts w:ascii="Times New Roman" w:hAnsi="Times New Roman"/>
        </w:rPr>
      </w:pPr>
      <w:r w:rsidRPr="00506332">
        <w:rPr>
          <w:rFonts w:ascii="Times New Roman" w:hAnsi="Times New Roman"/>
        </w:rPr>
        <w:t xml:space="preserve">сельского поселения Александровка </w:t>
      </w:r>
    </w:p>
    <w:p w:rsidR="00506332" w:rsidRPr="00506332" w:rsidRDefault="00506332" w:rsidP="00506332">
      <w:pPr>
        <w:spacing w:after="0"/>
        <w:jc w:val="right"/>
        <w:rPr>
          <w:rFonts w:ascii="Times New Roman" w:hAnsi="Times New Roman"/>
        </w:rPr>
      </w:pPr>
      <w:r w:rsidRPr="00506332">
        <w:rPr>
          <w:rFonts w:ascii="Times New Roman" w:hAnsi="Times New Roman"/>
        </w:rPr>
        <w:t xml:space="preserve">муниципального района </w:t>
      </w:r>
      <w:proofErr w:type="gramStart"/>
      <w:r w:rsidRPr="00506332">
        <w:rPr>
          <w:rFonts w:ascii="Times New Roman" w:hAnsi="Times New Roman"/>
        </w:rPr>
        <w:t>Ставропольский</w:t>
      </w:r>
      <w:proofErr w:type="gramEnd"/>
      <w:r w:rsidRPr="00506332">
        <w:rPr>
          <w:rFonts w:ascii="Times New Roman" w:hAnsi="Times New Roman"/>
        </w:rPr>
        <w:t xml:space="preserve"> </w:t>
      </w:r>
    </w:p>
    <w:p w:rsidR="00506332" w:rsidRPr="00506332" w:rsidRDefault="00506332" w:rsidP="00506332">
      <w:pPr>
        <w:spacing w:after="0"/>
        <w:jc w:val="right"/>
        <w:rPr>
          <w:rFonts w:ascii="Times New Roman" w:hAnsi="Times New Roman"/>
        </w:rPr>
      </w:pPr>
      <w:r w:rsidRPr="00506332">
        <w:rPr>
          <w:rFonts w:ascii="Times New Roman" w:hAnsi="Times New Roman"/>
        </w:rPr>
        <w:t>Самарской области</w:t>
      </w:r>
    </w:p>
    <w:p w:rsidR="00506332" w:rsidRPr="00506332" w:rsidRDefault="00506332" w:rsidP="00506332">
      <w:pPr>
        <w:spacing w:after="0"/>
        <w:jc w:val="right"/>
        <w:rPr>
          <w:rFonts w:ascii="Times New Roman" w:hAnsi="Times New Roman"/>
        </w:rPr>
      </w:pPr>
      <w:r w:rsidRPr="00506332">
        <w:rPr>
          <w:rFonts w:ascii="Times New Roman" w:hAnsi="Times New Roman"/>
        </w:rPr>
        <w:t>от 03.03.2020 г. № 16</w:t>
      </w:r>
    </w:p>
    <w:p w:rsidR="00506332" w:rsidRPr="00506332" w:rsidRDefault="00506332" w:rsidP="005063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06332" w:rsidRPr="00506332" w:rsidRDefault="00506332" w:rsidP="005063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06332">
        <w:rPr>
          <w:rFonts w:ascii="Times New Roman" w:hAnsi="Times New Roman"/>
          <w:sz w:val="24"/>
          <w:szCs w:val="24"/>
        </w:rPr>
        <w:t>Состав</w:t>
      </w:r>
    </w:p>
    <w:p w:rsidR="00506332" w:rsidRPr="00506332" w:rsidRDefault="00506332" w:rsidP="005063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06332">
        <w:rPr>
          <w:rFonts w:ascii="Times New Roman" w:hAnsi="Times New Roman"/>
          <w:sz w:val="24"/>
          <w:szCs w:val="24"/>
        </w:rPr>
        <w:t xml:space="preserve">антитеррористической комиссии сельского поселения Александровка муниципального района </w:t>
      </w:r>
      <w:proofErr w:type="gramStart"/>
      <w:r w:rsidRPr="0050633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506332">
        <w:rPr>
          <w:rFonts w:ascii="Times New Roman" w:hAnsi="Times New Roman"/>
          <w:sz w:val="24"/>
          <w:szCs w:val="24"/>
        </w:rPr>
        <w:t xml:space="preserve"> Самарской области </w:t>
      </w:r>
    </w:p>
    <w:p w:rsidR="00506332" w:rsidRDefault="00506332">
      <w:pPr>
        <w:spacing w:after="0"/>
      </w:pPr>
    </w:p>
    <w:p w:rsidR="005D12AD" w:rsidRPr="005D12AD" w:rsidRDefault="005D12AD">
      <w:pPr>
        <w:spacing w:after="0"/>
        <w:rPr>
          <w:rFonts w:ascii="Times New Roman" w:hAnsi="Times New Roman"/>
          <w:sz w:val="24"/>
          <w:szCs w:val="24"/>
        </w:rPr>
      </w:pPr>
      <w:r w:rsidRPr="005D12AD">
        <w:rPr>
          <w:rFonts w:ascii="Times New Roman" w:hAnsi="Times New Roman"/>
          <w:sz w:val="24"/>
          <w:szCs w:val="24"/>
        </w:rPr>
        <w:t>Председатель комиссии:</w:t>
      </w:r>
    </w:p>
    <w:p w:rsidR="005D12AD" w:rsidRPr="005D12AD" w:rsidRDefault="005D12AD">
      <w:pPr>
        <w:spacing w:after="0"/>
        <w:rPr>
          <w:rFonts w:ascii="Times New Roman" w:hAnsi="Times New Roman"/>
          <w:sz w:val="24"/>
          <w:szCs w:val="24"/>
        </w:rPr>
      </w:pPr>
      <w:r w:rsidRPr="005D12AD">
        <w:rPr>
          <w:rFonts w:ascii="Times New Roman" w:hAnsi="Times New Roman"/>
          <w:sz w:val="24"/>
          <w:szCs w:val="24"/>
        </w:rPr>
        <w:t>Криушев Александр Александрович – глава сельского поселения Александровка.</w:t>
      </w:r>
    </w:p>
    <w:p w:rsidR="005D12AD" w:rsidRPr="005D12AD" w:rsidRDefault="005D12AD">
      <w:pPr>
        <w:spacing w:after="0"/>
        <w:rPr>
          <w:rFonts w:ascii="Times New Roman" w:hAnsi="Times New Roman"/>
          <w:sz w:val="24"/>
          <w:szCs w:val="24"/>
        </w:rPr>
      </w:pPr>
    </w:p>
    <w:p w:rsidR="005D12AD" w:rsidRPr="005D12AD" w:rsidRDefault="005D12AD">
      <w:pPr>
        <w:spacing w:after="0"/>
        <w:rPr>
          <w:rFonts w:ascii="Times New Roman" w:hAnsi="Times New Roman"/>
          <w:sz w:val="24"/>
          <w:szCs w:val="24"/>
        </w:rPr>
      </w:pPr>
      <w:r w:rsidRPr="005D12AD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r w:rsidRPr="005D12AD">
        <w:rPr>
          <w:rFonts w:ascii="Times New Roman" w:hAnsi="Times New Roman"/>
          <w:sz w:val="24"/>
          <w:szCs w:val="24"/>
        </w:rPr>
        <w:t>Тиханова Татьяна Владимировна – специалист 1 категории администрации сельского поселения Александровка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комиссии: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Солопова Юлия Сергеевна – специалист 2 категории </w:t>
      </w:r>
      <w:r w:rsidRPr="005D12AD">
        <w:rPr>
          <w:rFonts w:ascii="Times New Roman" w:hAnsi="Times New Roman"/>
          <w:sz w:val="24"/>
          <w:szCs w:val="24"/>
        </w:rPr>
        <w:t>администрации сельского поселения Александровка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Мотовичев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Витальевич – директор ГБОУ </w:t>
      </w:r>
      <w:proofErr w:type="spellStart"/>
      <w:r>
        <w:rPr>
          <w:rFonts w:ascii="Times New Roman" w:hAnsi="Times New Roman"/>
          <w:sz w:val="24"/>
          <w:szCs w:val="24"/>
        </w:rPr>
        <w:t>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Александровка (по согласованию);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Кожевникова Галина Георгиевна – руководитель СПДС «Теремок» ГБОУ </w:t>
      </w:r>
      <w:proofErr w:type="spellStart"/>
      <w:r>
        <w:rPr>
          <w:rFonts w:ascii="Times New Roman" w:hAnsi="Times New Roman"/>
          <w:sz w:val="24"/>
          <w:szCs w:val="24"/>
        </w:rPr>
        <w:t>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Александровка (по согласованию);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Бахтеева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Вера Владимировна – заведующая ДК «Зори Жигулей» МБУК «</w:t>
      </w:r>
      <w:proofErr w:type="spellStart"/>
      <w:r>
        <w:rPr>
          <w:rFonts w:ascii="Times New Roman" w:hAnsi="Times New Roman"/>
          <w:sz w:val="24"/>
          <w:szCs w:val="24"/>
        </w:rPr>
        <w:t>Межпоселенческий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дом культуры муниципального района Ставропольский «(по согласованию);</w:t>
      </w:r>
    </w:p>
    <w:p w:rsidR="005D12AD" w:rsidRDefault="005D12AD">
      <w:pPr>
        <w:spacing w:after="0"/>
        <w:rPr>
          <w:rFonts w:ascii="Times New Roman" w:hAnsi="Times New Roman"/>
          <w:sz w:val="24"/>
          <w:szCs w:val="24"/>
        </w:rPr>
      </w:pPr>
    </w:p>
    <w:p w:rsidR="005D12AD" w:rsidRPr="005D12AD" w:rsidRDefault="005D12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Мот Сергей Петрович – старший участковый уполномоченный полиции О МВД России по Ставропольскому району (по согласованию). </w:t>
      </w:r>
    </w:p>
    <w:sectPr w:rsidR="005D12AD" w:rsidRPr="005D12AD" w:rsidSect="00333B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3B38"/>
    <w:rsid w:val="00333B38"/>
    <w:rsid w:val="003A2AAF"/>
    <w:rsid w:val="003A30D2"/>
    <w:rsid w:val="004F7535"/>
    <w:rsid w:val="00506332"/>
    <w:rsid w:val="005D12AD"/>
    <w:rsid w:val="009B08D8"/>
    <w:rsid w:val="00BB2F59"/>
    <w:rsid w:val="00F6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3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3B38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3B3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333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B3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5063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2020-03-10T07:14:00Z</dcterms:created>
  <dcterms:modified xsi:type="dcterms:W3CDTF">2020-03-10T07:47:00Z</dcterms:modified>
</cp:coreProperties>
</file>