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49" w:rsidRDefault="00D47A49" w:rsidP="00D47A49">
      <w:pPr>
        <w:jc w:val="center"/>
      </w:pPr>
      <w:r w:rsidRPr="003D16A8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49" w:rsidRPr="003D16A8" w:rsidRDefault="00D47A49" w:rsidP="00D47A49">
      <w:pPr>
        <w:jc w:val="center"/>
      </w:pPr>
      <w:r w:rsidRPr="003D16A8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D47A49" w:rsidRPr="003D16A8" w:rsidRDefault="00D47A49" w:rsidP="00D47A49">
      <w:pPr>
        <w:jc w:val="center"/>
      </w:pPr>
    </w:p>
    <w:p w:rsidR="00D47A49" w:rsidRPr="003D16A8" w:rsidRDefault="00D47A49" w:rsidP="00D47A4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D47A49" w:rsidRPr="003D16A8" w:rsidRDefault="00D47A49" w:rsidP="00D47A4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D16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47A49" w:rsidRPr="003D16A8" w:rsidRDefault="00D47A49" w:rsidP="00D47A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47A49" w:rsidRPr="003D16A8" w:rsidRDefault="00D47A49" w:rsidP="00D47A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47A49" w:rsidRPr="003D16A8" w:rsidRDefault="00D47A49" w:rsidP="00D47A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ПОСТАНОВЛЕНИЕ</w:t>
      </w:r>
      <w:bookmarkStart w:id="0" w:name="_GoBack"/>
      <w:bookmarkEnd w:id="0"/>
    </w:p>
    <w:p w:rsidR="00D47A49" w:rsidRPr="003D16A8" w:rsidRDefault="00D47A49" w:rsidP="00D47A49">
      <w:pPr>
        <w:jc w:val="center"/>
      </w:pPr>
    </w:p>
    <w:p w:rsidR="00D47A49" w:rsidRPr="003D16A8" w:rsidRDefault="00641B7D" w:rsidP="00D47A49">
      <w:r>
        <w:t>о</w:t>
      </w:r>
      <w:r w:rsidR="00D47A49" w:rsidRPr="003D16A8">
        <w:t>т</w:t>
      </w:r>
      <w:r>
        <w:t xml:space="preserve">  05 июня 2013 г.</w:t>
      </w:r>
      <w:r w:rsidR="00D47A49">
        <w:t xml:space="preserve"> </w:t>
      </w:r>
      <w:r w:rsidR="00B81411">
        <w:t xml:space="preserve">                                                                                                </w:t>
      </w:r>
      <w:r w:rsidR="00D47A49">
        <w:t xml:space="preserve">№  </w:t>
      </w:r>
      <w:r>
        <w:t>16</w:t>
      </w:r>
    </w:p>
    <w:p w:rsidR="00D47A49" w:rsidRDefault="00D47A49" w:rsidP="00A71AF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A71AFF" w:rsidRDefault="00A71AFF" w:rsidP="00A71AFF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Положения о поощрениях и дисциплинарной ответственности муниципальных служащих администрации </w:t>
      </w:r>
      <w:r w:rsidR="00D47A49">
        <w:rPr>
          <w:b/>
          <w:bCs/>
          <w:color w:val="000000"/>
          <w:sz w:val="28"/>
          <w:szCs w:val="28"/>
        </w:rPr>
        <w:t xml:space="preserve">сельского поселения Александровка </w:t>
      </w:r>
      <w:r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8"/>
          <w:szCs w:val="28"/>
        </w:rPr>
        <w:t>Ставропольский</w:t>
      </w:r>
      <w:proofErr w:type="gramEnd"/>
      <w:r>
        <w:rPr>
          <w:b/>
          <w:bCs/>
          <w:color w:val="000000"/>
          <w:sz w:val="28"/>
          <w:szCs w:val="28"/>
        </w:rPr>
        <w:t xml:space="preserve"> Самарской области </w:t>
      </w:r>
    </w:p>
    <w:p w:rsidR="00A71AFF" w:rsidRDefault="00A71AFF" w:rsidP="00A71AFF">
      <w:pPr>
        <w:rPr>
          <w:color w:val="000000"/>
          <w:sz w:val="28"/>
          <w:szCs w:val="28"/>
        </w:rPr>
      </w:pP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В соответствии с Федеральным законом от 02.03.2007 № 25-ФЗ "О муниципальной службе в Российской Федерации, Трудовым кодексом Российской Федерации, администрация </w:t>
      </w:r>
      <w:r w:rsidR="00D47A49">
        <w:rPr>
          <w:color w:val="000000"/>
        </w:rPr>
        <w:t xml:space="preserve">сельского поселения Александровка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постановляет: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Утвердить Положение о поощрениях и дисциплинарной ответственности муниципальных служащих администрации </w:t>
      </w:r>
      <w:r w:rsidR="00D47A49">
        <w:rPr>
          <w:color w:val="000000"/>
        </w:rPr>
        <w:t xml:space="preserve">сельского поселения Александровка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(приложение). </w:t>
      </w:r>
    </w:p>
    <w:p w:rsidR="00A71AFF" w:rsidRDefault="00A71AFF" w:rsidP="00A71AFF">
      <w:pPr>
        <w:jc w:val="both"/>
      </w:pPr>
      <w:r>
        <w:rPr>
          <w:color w:val="000000"/>
        </w:rPr>
        <w:tab/>
      </w:r>
      <w:r w:rsidR="00D47A49">
        <w:t>2.  Специалисту 1 категории Тихановой Т.В.</w:t>
      </w:r>
      <w:r>
        <w:t xml:space="preserve"> довести настоящее Положение до сведения муниципальных служащих администрации </w:t>
      </w:r>
      <w:r w:rsidR="00D47A49">
        <w:rPr>
          <w:color w:val="000000"/>
        </w:rPr>
        <w:t>сельского поселения Александровка</w:t>
      </w:r>
      <w:r>
        <w:t>.</w:t>
      </w:r>
    </w:p>
    <w:p w:rsidR="00A71AFF" w:rsidRDefault="00A71AFF" w:rsidP="00A71AFF">
      <w:pPr>
        <w:jc w:val="both"/>
      </w:pPr>
      <w:r>
        <w:tab/>
      </w:r>
    </w:p>
    <w:p w:rsidR="00A71AFF" w:rsidRDefault="00A71AFF" w:rsidP="00A71AFF">
      <w:pPr>
        <w:jc w:val="both"/>
      </w:pPr>
      <w:r>
        <w:tab/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</w:t>
      </w:r>
      <w:r w:rsidR="00D47A49">
        <w:t xml:space="preserve"> оставляю за собой.</w:t>
      </w:r>
    </w:p>
    <w:p w:rsidR="00A71AFF" w:rsidRDefault="00A71AFF" w:rsidP="00D47A49">
      <w:pPr>
        <w:pStyle w:val="a3"/>
        <w:jc w:val="both"/>
        <w:rPr>
          <w:color w:val="000000"/>
        </w:rPr>
      </w:pPr>
    </w:p>
    <w:p w:rsidR="00D47A49" w:rsidRDefault="00D47A49" w:rsidP="00D47A49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>И.о. Главы сельского поселения</w:t>
      </w:r>
    </w:p>
    <w:p w:rsidR="00A71AFF" w:rsidRDefault="00D47A49" w:rsidP="000B300A">
      <w:pPr>
        <w:pStyle w:val="a3"/>
        <w:spacing w:after="0" w:afterAutospacing="0"/>
        <w:jc w:val="both"/>
        <w:rPr>
          <w:color w:val="000000"/>
        </w:rPr>
        <w:sectPr w:rsidR="00A71AFF" w:rsidSect="00D47A49">
          <w:pgSz w:w="11906" w:h="16838"/>
          <w:pgMar w:top="284" w:right="567" w:bottom="1134" w:left="1985" w:header="709" w:footer="709" w:gutter="0"/>
          <w:cols w:space="720"/>
        </w:sectPr>
      </w:pPr>
      <w:r>
        <w:rPr>
          <w:color w:val="000000"/>
        </w:rPr>
        <w:t>Александровка                                                                                            Т.В.Тиханова</w:t>
      </w:r>
    </w:p>
    <w:p w:rsidR="00A71AFF" w:rsidRDefault="00114AA4" w:rsidP="000B300A">
      <w:pPr>
        <w:spacing w:line="216" w:lineRule="auto"/>
        <w:jc w:val="right"/>
      </w:pPr>
      <w:r>
        <w:lastRenderedPageBreak/>
        <w:t xml:space="preserve">    </w:t>
      </w:r>
      <w:r w:rsidR="00A71AFF">
        <w:t>Приложение</w:t>
      </w:r>
    </w:p>
    <w:p w:rsidR="00A71AFF" w:rsidRDefault="00A71AFF" w:rsidP="00A71AFF">
      <w:pPr>
        <w:spacing w:line="21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постановлению </w:t>
      </w:r>
    </w:p>
    <w:p w:rsidR="00A71AFF" w:rsidRDefault="00D47A49" w:rsidP="00A71AFF">
      <w:pPr>
        <w:spacing w:line="21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администрации </w:t>
      </w:r>
      <w:proofErr w:type="gramStart"/>
      <w:r>
        <w:t>сельского</w:t>
      </w:r>
      <w:proofErr w:type="gramEnd"/>
    </w:p>
    <w:p w:rsidR="00D47A49" w:rsidRDefault="00D47A49" w:rsidP="00D47A49">
      <w:pPr>
        <w:spacing w:line="216" w:lineRule="auto"/>
        <w:jc w:val="center"/>
      </w:pPr>
      <w:r>
        <w:t xml:space="preserve">                                                                                                      поселения Александровка</w:t>
      </w:r>
    </w:p>
    <w:p w:rsidR="00A71AFF" w:rsidRDefault="00641B7D" w:rsidP="00D47A49">
      <w:pPr>
        <w:pStyle w:val="a3"/>
        <w:jc w:val="center"/>
        <w:rPr>
          <w:b/>
          <w:bCs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05.06.2013 г. № 16</w:t>
      </w:r>
    </w:p>
    <w:p w:rsidR="00A71AFF" w:rsidRDefault="00A71AFF" w:rsidP="00A71AFF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ПОЛОЖЕНИЕ</w:t>
      </w:r>
    </w:p>
    <w:p w:rsidR="00A71AFF" w:rsidRDefault="00A71AFF" w:rsidP="004B4508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 xml:space="preserve">О ПООЩРЕНИЯХ И ДИСЦИПЛИНАРНОЙ ОТВЕТСТВЕННОСТИ МУНИЦИПАЛЬНЫХСЛУЖАЩИХ АДМИНИСТРАЦИИ </w:t>
      </w:r>
      <w:r w:rsidR="00D47A49">
        <w:rPr>
          <w:b/>
          <w:bCs/>
          <w:color w:val="000000"/>
        </w:rPr>
        <w:t xml:space="preserve">СЕЛЬСКОГО ПОСЕЛЕНИЯ АЛЕКСАНДРОВКА </w:t>
      </w:r>
      <w:r>
        <w:rPr>
          <w:b/>
          <w:bCs/>
          <w:color w:val="000000"/>
        </w:rPr>
        <w:t xml:space="preserve">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  <w:r>
        <w:rPr>
          <w:b/>
          <w:bCs/>
          <w:color w:val="000000"/>
        </w:rPr>
        <w:t xml:space="preserve"> САМАРСКОЙ ОБЛАСТИ</w:t>
      </w:r>
    </w:p>
    <w:p w:rsidR="00A71AFF" w:rsidRDefault="00A71AFF" w:rsidP="00A71AFF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1. Общие положения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</w:t>
      </w:r>
      <w:proofErr w:type="gramStart"/>
      <w:r>
        <w:rPr>
          <w:color w:val="000000"/>
        </w:rPr>
        <w:t xml:space="preserve">Настоящее Положение о поощрениях и дисциплинарной ответственности муниципальных служащих администрации </w:t>
      </w:r>
      <w:r w:rsidR="00D47A49">
        <w:rPr>
          <w:color w:val="000000"/>
        </w:rPr>
        <w:t xml:space="preserve">сельского поселения Александровка </w:t>
      </w:r>
      <w:r>
        <w:rPr>
          <w:color w:val="000000"/>
        </w:rPr>
        <w:t>муниципального района Ставропольский Самарской области (далее - Положение) разработано на основании Трудового кодекса РФ, Федерального закона от 02.03.2007 № 25-ФЗ "О муниципальной службе в Российской Федерации", Закона Самарской области от 09.10.2007 № 96-ГД "О муниципальной службе в Самарской области", направлено на стимулирование надлежащего исполнения своих должностных обязанностей, на повышение профессионального</w:t>
      </w:r>
      <w:proofErr w:type="gramEnd"/>
      <w:r>
        <w:rPr>
          <w:color w:val="000000"/>
        </w:rPr>
        <w:t xml:space="preserve"> уровня, своевременное и качественное выполнение своих обязанностей, а также на привлечение к дисциплинарной ответственности за неисполнение или ненадлежащее исполнение муниципальными служащими администрации района возложенных на них обязанностей.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>2. Настоящим Положением устанавливаются виды поощрений, порядок их применения, а также дисциплинарные взыскания, налагаемые на муниципальн</w:t>
      </w:r>
      <w:r w:rsidR="00641B7D">
        <w:rPr>
          <w:color w:val="000000"/>
        </w:rPr>
        <w:t>ых служащих администрации сельского поселения</w:t>
      </w:r>
      <w:r>
        <w:rPr>
          <w:color w:val="000000"/>
        </w:rPr>
        <w:t xml:space="preserve">. </w:t>
      </w:r>
    </w:p>
    <w:p w:rsidR="00A71AFF" w:rsidRDefault="00A71AFF" w:rsidP="00641B7D">
      <w:pPr>
        <w:pStyle w:val="a3"/>
        <w:spacing w:after="0" w:afterAutospacing="0"/>
        <w:jc w:val="center"/>
        <w:rPr>
          <w:color w:val="000000"/>
        </w:rPr>
      </w:pPr>
      <w:r>
        <w:rPr>
          <w:b/>
          <w:color w:val="000000"/>
        </w:rPr>
        <w:t>Статья 2. Основания для поощрения муниципальных служащих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1. Основанием для поощрения являются: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1) продолжительная и безупречная служба;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2) выполнение заданий особой важности и сложности;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3) другие достижения по службе и положительные результаты аттестации.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2. Безупречность службы определяется отсутствием дисциплинарных взысканий на дату оформления поощрения.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>3. Важность и сложность задания в каждом конкрет</w:t>
      </w:r>
      <w:r w:rsidR="00D47A49">
        <w:rPr>
          <w:color w:val="000000"/>
        </w:rPr>
        <w:t>ном случае определяется главой сельского поселения</w:t>
      </w:r>
      <w:r>
        <w:rPr>
          <w:color w:val="000000"/>
        </w:rPr>
        <w:t xml:space="preserve">, в компетенцию которого входит решение данного вопроса. </w:t>
      </w:r>
    </w:p>
    <w:p w:rsidR="00A71AFF" w:rsidRDefault="00A71AFF" w:rsidP="00641B7D">
      <w:pPr>
        <w:pStyle w:val="a3"/>
        <w:spacing w:after="0" w:afterAutospacing="0"/>
        <w:jc w:val="center"/>
        <w:rPr>
          <w:color w:val="000000"/>
        </w:rPr>
      </w:pPr>
      <w:r>
        <w:rPr>
          <w:b/>
          <w:color w:val="000000"/>
        </w:rPr>
        <w:t>Статья 3. Виды поощрений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1. К муниципальному служащему применяются следующие виды поощрения: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1) объявление благодарности;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2) выплата денежной премии;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>3) награждение ценным подарком;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4) награжде</w:t>
      </w:r>
      <w:r w:rsidR="00D47A49">
        <w:rPr>
          <w:color w:val="000000"/>
        </w:rPr>
        <w:t>ние Почетной грамотой главы сельского поселения Александровка</w:t>
      </w:r>
      <w:r>
        <w:rPr>
          <w:color w:val="000000"/>
        </w:rPr>
        <w:t xml:space="preserve">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>5) награждение Бла</w:t>
      </w:r>
      <w:r w:rsidR="00D47A49">
        <w:rPr>
          <w:color w:val="000000"/>
        </w:rPr>
        <w:t>годарственным письмом главы сельского поселения Александровка</w:t>
      </w:r>
      <w:r>
        <w:rPr>
          <w:color w:val="000000"/>
        </w:rPr>
        <w:t>;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>6) предоставление дополнительного оплачиваемого отпуска продолжительностью до 5 рабочих дней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>7) присвоение</w:t>
      </w:r>
      <w:r w:rsidR="00D47A49">
        <w:rPr>
          <w:color w:val="000000"/>
        </w:rPr>
        <w:t xml:space="preserve"> звания «Почетный гражданин сельского поселения Александровка</w:t>
      </w:r>
      <w:r>
        <w:rPr>
          <w:color w:val="000000"/>
        </w:rPr>
        <w:t>»</w:t>
      </w:r>
    </w:p>
    <w:p w:rsidR="00A71AFF" w:rsidRDefault="00A71AFF" w:rsidP="00641B7D">
      <w:pPr>
        <w:pStyle w:val="a3"/>
        <w:spacing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Статья 4. Порядок применения поощрения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>1. Решение о применении поощрения к муниципальному слу</w:t>
      </w:r>
      <w:r w:rsidR="002A20CA">
        <w:rPr>
          <w:color w:val="000000"/>
        </w:rPr>
        <w:t>жащему принимается главой сельского поселения</w:t>
      </w:r>
      <w:r>
        <w:rPr>
          <w:color w:val="000000"/>
        </w:rPr>
        <w:t xml:space="preserve"> и оформляется соответствующим правовым актом.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>2. Ходатайство о поощрении муниципального служащего подается</w:t>
      </w:r>
      <w:r w:rsidR="002A20CA">
        <w:rPr>
          <w:color w:val="000000"/>
        </w:rPr>
        <w:t xml:space="preserve"> на имя главы сельского поселения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курирующим</w:t>
      </w:r>
      <w:proofErr w:type="gramEnd"/>
      <w:r>
        <w:rPr>
          <w:color w:val="000000"/>
        </w:rPr>
        <w:t xml:space="preserve"> данное направление.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В тексте ходатайства о поощрении должна быть охарактеризована деятельность муниципального служащего, указаны мотивы поощрения.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>Хо</w:t>
      </w:r>
      <w:r w:rsidR="002A20CA">
        <w:rPr>
          <w:color w:val="000000"/>
        </w:rPr>
        <w:t>датайство подписывается одним из муниципальных служащих</w:t>
      </w:r>
      <w:r>
        <w:rPr>
          <w:color w:val="000000"/>
        </w:rPr>
        <w:t xml:space="preserve">, ходатайствующим о поощрении.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3. Допускается одновременное применение нескольких видов поощрений. При этом, как правило, сочетаются меры морального и материального стимулирования труда муниципального служащего.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4. В течение срока действия дисциплинарного взыскания муниципальный служащий не поощряется.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5. Запись о поощрении муниципального служащего заносится в трудовую книжку муниципального служащего.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>6. Поощрение муниципальных служащих в виде выплаты денежного поощрения производ</w:t>
      </w:r>
      <w:r w:rsidR="002A20CA">
        <w:rPr>
          <w:color w:val="000000"/>
        </w:rPr>
        <w:t>ится за счет администрации сельского поселения Александровка</w:t>
      </w:r>
      <w:r>
        <w:rPr>
          <w:color w:val="000000"/>
        </w:rPr>
        <w:t xml:space="preserve">. </w:t>
      </w:r>
    </w:p>
    <w:p w:rsidR="00A71AFF" w:rsidRDefault="00A71AFF" w:rsidP="00641B7D">
      <w:pPr>
        <w:pStyle w:val="a3"/>
        <w:spacing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Статья 5. Ответственность муниципального служащего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1. За неисполнение или ненадлежащее исполнение муниципальным служащим по его вине возложенных на него обязанностей (должностной проступок) на муниципального служащего администрации </w:t>
      </w:r>
      <w:r w:rsidR="002A20CA">
        <w:rPr>
          <w:color w:val="000000"/>
        </w:rPr>
        <w:t xml:space="preserve"> сельского поселения Александровка</w:t>
      </w:r>
      <w:r>
        <w:rPr>
          <w:color w:val="000000"/>
        </w:rPr>
        <w:t xml:space="preserve"> могут налагаться в соответствии с федеральными и областными законами следующие дисциплинарные взыскания: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1) замечание;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2) выговор;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3) увольнение с муниципальной службы по соответствующим основаниям.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2. Не допускается применение дисциплинарных взысканий, не предусмотренных законодательством о труде и муниципальной службе. </w:t>
      </w:r>
    </w:p>
    <w:p w:rsidR="00A71AFF" w:rsidRDefault="00A71AFF" w:rsidP="00641B7D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3. За каждый дисциплинарный (должностной) проступок может быть применено одно дисциплинарное взыскание.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4. Дисциплинарное взыскание применяется после обнаружения дисциплинарного проступка, но не позднее одного месяца со дня обнаружения, не считая времени болезни, пребывания в отпуске (ежегодном, учебном, без сохранения заработной платы и др.) муниципального служащего, а также времени, необходимого для учета мнения представительного органа работников.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5. Дисциплинарное взыскание не может быть применено позднее шести месяцев со дня совершения дисциплинарного проступка, а по результатам ревизии - не позднее двух лет со дня совершения дисциплинарного проступка. В указанный срок не включается время производства по уголовному делу.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6.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7. Наряду с дисциплинарным взысканиям к муниципальному служащему, совершившему дисциплинарный проступок, могут быть применены и меры материальной ответственности в соответствии с действующим законодательством.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8. Дисциплинарное взыскание может быть обжаловано муниципальным служащим в установленном законодательством порядке. </w:t>
      </w:r>
    </w:p>
    <w:p w:rsidR="00A71AFF" w:rsidRDefault="00A71AFF" w:rsidP="00A71AFF">
      <w:pPr>
        <w:pStyle w:val="a3"/>
        <w:jc w:val="center"/>
        <w:rPr>
          <w:color w:val="000000"/>
        </w:rPr>
      </w:pPr>
      <w:r>
        <w:rPr>
          <w:b/>
          <w:color w:val="000000"/>
        </w:rPr>
        <w:t>Статья 6. Порядок применения дисциплинарного взыскания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Дисциплинарное взыскание на муниципального служащего за дисциплинарный проступок налагается главой </w:t>
      </w:r>
      <w:r w:rsidR="00641B7D">
        <w:rPr>
          <w:color w:val="000000"/>
        </w:rPr>
        <w:t xml:space="preserve">сельского поселения Александровка </w:t>
      </w:r>
      <w:r>
        <w:rPr>
          <w:color w:val="000000"/>
        </w:rPr>
        <w:t>муниципального района Ста</w:t>
      </w:r>
      <w:r w:rsidR="00641B7D">
        <w:rPr>
          <w:color w:val="000000"/>
        </w:rPr>
        <w:t>вропольский (далее – глава сельского поселения</w:t>
      </w:r>
      <w:r>
        <w:rPr>
          <w:color w:val="000000"/>
        </w:rPr>
        <w:t xml:space="preserve">).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До применения дисциплинарного взыскания от муниципального служащего должно быть затребовано в письменной форме объяснение о совершенном дисциплинарном проступке. Если по истечении двух рабочих дней указанное объяснение муниципальным служащим не предоставлено, то составляется соответствующий акт.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Отказ муниципального служащего от дачи объяснений в письменной форме не является препятствием для применения дисциплинарного взыскания.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3. При применении дисциплинарного взыскания учитываются тяжесть совершенного муниципальным служащим дисциплинарного проступка, степень его вины, обстоятельства, при которых совершен дисциплинарный проступок, и предшествующие результаты исполнения муниципальным служащим своих должностных обязанностей.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>4. Дисциплинарное взыскание оформляется р</w:t>
      </w:r>
      <w:r w:rsidR="004B4508">
        <w:rPr>
          <w:color w:val="000000"/>
        </w:rPr>
        <w:t>аспоряжением администрации сельского поселения</w:t>
      </w:r>
      <w:r>
        <w:rPr>
          <w:color w:val="000000"/>
        </w:rPr>
        <w:t xml:space="preserve"> с указанием оснований привлечения муниципального служащего к дисциплинарной ответственности.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5. Распоряжение о применении дисциплинарного взыскания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работе. Если муниципальный служащий отказывается ознакомиться с указанным распоряжением под роспись, то составляется соответствующий акт.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6. Если в течение года со дня применения дисциплинарного взыскания муниципальный служащий не будет подвергнут новому дисциплинарному взысканию, то он считается не имеющим дисциплинарного взыскания. </w:t>
      </w:r>
    </w:p>
    <w:p w:rsidR="00A71AFF" w:rsidRDefault="004B4508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>7. Глава сельского поселения</w:t>
      </w:r>
      <w:r w:rsidR="00A71AFF">
        <w:rPr>
          <w:color w:val="000000"/>
        </w:rPr>
        <w:t xml:space="preserve"> вправе снять с муниципального служащего дисциплинарные взыскания, установленные в настоящем Положении, до истечения одного года со дня привлечения к дисциплинарной ответственности по собственной инициативе, просьбе самого муниципального служащего, по ходатайству его непосредственного руководителя.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>8. Снятие дисциплинарного взыскания оформляется ра</w:t>
      </w:r>
      <w:r w:rsidR="004B4508">
        <w:rPr>
          <w:color w:val="000000"/>
        </w:rPr>
        <w:t>споряжением администрации сельского поселения</w:t>
      </w:r>
      <w:r>
        <w:rPr>
          <w:color w:val="000000"/>
        </w:rPr>
        <w:t xml:space="preserve"> и ознакомлением с ним муниципального служащего под роспись в течение трех рабочих дней со дня издания. </w:t>
      </w:r>
    </w:p>
    <w:p w:rsidR="00A71AFF" w:rsidRDefault="00A71AFF" w:rsidP="00A71AFF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9. Дисциплинарные взыскания, снятые досрочно или утратившие силу по истечении года со дня их применения, не могут учитываться при решении вопроса об увольнении муниципального служащего в связи с неоднократным неисполнением без уважительных причин служебных обязанностей и при принятии решения о поощрении муниципального служащего. </w:t>
      </w:r>
    </w:p>
    <w:p w:rsidR="00A57FE8" w:rsidRDefault="00A57FE8"/>
    <w:sectPr w:rsidR="00A57FE8" w:rsidSect="002A20C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1AFF"/>
    <w:rsid w:val="00045093"/>
    <w:rsid w:val="000B300A"/>
    <w:rsid w:val="00114AA4"/>
    <w:rsid w:val="002071D6"/>
    <w:rsid w:val="002A20CA"/>
    <w:rsid w:val="002D34C4"/>
    <w:rsid w:val="00303B42"/>
    <w:rsid w:val="004B4508"/>
    <w:rsid w:val="00504911"/>
    <w:rsid w:val="00515F75"/>
    <w:rsid w:val="0054599D"/>
    <w:rsid w:val="005B02C5"/>
    <w:rsid w:val="00641B7D"/>
    <w:rsid w:val="009C621E"/>
    <w:rsid w:val="00A57FE8"/>
    <w:rsid w:val="00A71AFF"/>
    <w:rsid w:val="00B81411"/>
    <w:rsid w:val="00CE36F9"/>
    <w:rsid w:val="00D47A49"/>
    <w:rsid w:val="00D668B5"/>
    <w:rsid w:val="00E06E01"/>
    <w:rsid w:val="00FA5104"/>
    <w:rsid w:val="00FF6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71AF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D47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A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A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cp:lastPrinted>2013-06-13T06:46:00Z</cp:lastPrinted>
  <dcterms:created xsi:type="dcterms:W3CDTF">2013-05-24T05:26:00Z</dcterms:created>
  <dcterms:modified xsi:type="dcterms:W3CDTF">2022-03-21T09:29:00Z</dcterms:modified>
</cp:coreProperties>
</file>